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Default="008F7CEC" w:rsidP="006051C3">
      <w:pPr>
        <w:widowControl w:val="0"/>
        <w:spacing w:line="360" w:lineRule="auto"/>
        <w:rPr>
          <w:rFonts w:ascii="Cambria" w:hAnsi="Cambria"/>
          <w:b/>
          <w:bCs/>
          <w:color w:val="960000"/>
          <w:sz w:val="24"/>
          <w:szCs w:val="24"/>
        </w:rPr>
      </w:pPr>
      <w:r>
        <w:rPr>
          <w:rFonts w:ascii="Cambria" w:hAnsi="Cambria"/>
          <w:b/>
          <w:bCs/>
          <w:noProof/>
          <w:color w:val="96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2B8A6D" w14:textId="46D0582A" w:rsidR="008C2D29" w:rsidRPr="004B5494" w:rsidRDefault="008C2D29" w:rsidP="008C2D2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0274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2838791B" w:rsidR="00B24DDC" w:rsidRDefault="0059264A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6B6CE7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6C1FC8BD" w:rsidR="00D04F59" w:rsidRPr="009D0306" w:rsidRDefault="001537B6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012B8A6D" w14:textId="46D0582A" w:rsidR="008C2D29" w:rsidRPr="004B5494" w:rsidRDefault="008C2D29" w:rsidP="008C2D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0274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2838791B" w:rsidR="00B24DDC" w:rsidRDefault="0059264A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6B6CE7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6C1FC8BD" w:rsidR="00D04F59" w:rsidRPr="009D0306" w:rsidRDefault="001537B6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Default="00DE335F" w:rsidP="006051C3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F42D5A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17A87E15" w14:textId="5A187946" w:rsidR="00C73243" w:rsidRDefault="006051C3" w:rsidP="006051C3">
      <w:pPr>
        <w:widowControl w:val="0"/>
        <w:spacing w:line="360" w:lineRule="auto"/>
      </w:pPr>
      <w:r w:rsidRPr="00BA218E">
        <w:rPr>
          <w:rFonts w:ascii="Univers" w:hAnsi="Univers" w:cs="Arial"/>
          <w:b/>
          <w:bCs/>
          <w:color w:val="960000"/>
        </w:rPr>
        <w:t xml:space="preserve">Roteiro </w:t>
      </w:r>
      <w:r>
        <w:rPr>
          <w:rFonts w:ascii="Univers" w:hAnsi="Univers" w:cs="Arial"/>
          <w:b/>
          <w:bCs/>
          <w:color w:val="960000"/>
        </w:rPr>
        <w:t>4</w:t>
      </w:r>
    </w:p>
    <w:p w14:paraId="5E0BA666" w14:textId="2860CF9E" w:rsidR="00C73243" w:rsidRPr="00BA218E" w:rsidRDefault="0089000E" w:rsidP="006051C3">
      <w:pPr>
        <w:widowControl w:val="0"/>
        <w:spacing w:line="360" w:lineRule="auto"/>
        <w:rPr>
          <w:rFonts w:ascii="Univers" w:hAnsi="Univers"/>
          <w:b/>
          <w:bCs/>
        </w:rPr>
      </w:pPr>
      <w:r w:rsidRPr="00BA218E">
        <w:rPr>
          <w:rFonts w:ascii="Univers" w:hAnsi="Univers" w:cs="Arial"/>
          <w:b/>
          <w:bCs/>
        </w:rPr>
        <w:t>CITOLOOGIA II</w:t>
      </w:r>
      <w:r w:rsidR="006051C3">
        <w:rPr>
          <w:rFonts w:ascii="Univers" w:hAnsi="Univers" w:cs="Arial"/>
          <w:b/>
          <w:bCs/>
        </w:rPr>
        <w:t xml:space="preserve"> - </w:t>
      </w:r>
      <w:r w:rsidR="009936E6" w:rsidRPr="00BA218E">
        <w:rPr>
          <w:rFonts w:ascii="Univers" w:hAnsi="Univers" w:cs="Arial"/>
          <w:b/>
          <w:bCs/>
        </w:rPr>
        <w:t>ORGANIZAÇÂO CELULAR</w:t>
      </w:r>
      <w:r w:rsidR="006051C3">
        <w:rPr>
          <w:rFonts w:ascii="Univers" w:hAnsi="Univers" w:cs="Arial"/>
          <w:b/>
          <w:bCs/>
        </w:rPr>
        <w:t>:</w:t>
      </w:r>
      <w:r w:rsidR="009936E6" w:rsidRPr="00BA218E">
        <w:rPr>
          <w:rFonts w:ascii="Univers" w:hAnsi="Univers" w:cs="Arial"/>
          <w:b/>
          <w:bCs/>
        </w:rPr>
        <w:t xml:space="preserve"> </w:t>
      </w:r>
      <w:r w:rsidR="00B029F9" w:rsidRPr="00BA218E">
        <w:rPr>
          <w:rFonts w:ascii="Univers" w:hAnsi="Univers" w:cs="Arial"/>
          <w:b/>
          <w:bCs/>
        </w:rPr>
        <w:t>Membrana Plasmática</w:t>
      </w:r>
    </w:p>
    <w:p w14:paraId="671094F0" w14:textId="7FFB8D37" w:rsidR="0022188F" w:rsidRPr="00BA218E" w:rsidRDefault="0022188F" w:rsidP="006051C3">
      <w:pPr>
        <w:spacing w:line="360" w:lineRule="auto"/>
        <w:rPr>
          <w:rFonts w:ascii="Univers" w:hAnsi="Univers"/>
        </w:rPr>
      </w:pPr>
    </w:p>
    <w:p w14:paraId="7F6580AA" w14:textId="77777777" w:rsidR="009719DC" w:rsidRPr="00BA218E" w:rsidRDefault="009719DC" w:rsidP="006051C3">
      <w:pPr>
        <w:tabs>
          <w:tab w:val="left" w:pos="3060"/>
        </w:tabs>
        <w:spacing w:line="360" w:lineRule="auto"/>
        <w:rPr>
          <w:rFonts w:ascii="Univers" w:hAnsi="Univers" w:cs="Arial"/>
        </w:rPr>
      </w:pPr>
      <w:r w:rsidRPr="00BA218E">
        <w:rPr>
          <w:rFonts w:ascii="Univers" w:hAnsi="Univers" w:cs="Arial"/>
          <w:b/>
          <w:bCs/>
          <w:w w:val="95"/>
        </w:rPr>
        <w:t>RESPOSTAS</w:t>
      </w:r>
      <w:r w:rsidRPr="00BA218E">
        <w:rPr>
          <w:rFonts w:ascii="Univers" w:hAnsi="Univers" w:cs="Arial"/>
          <w:b/>
          <w:bCs/>
          <w:spacing w:val="8"/>
          <w:w w:val="95"/>
        </w:rPr>
        <w:t xml:space="preserve"> </w:t>
      </w:r>
      <w:r w:rsidRPr="00BA218E">
        <w:rPr>
          <w:rFonts w:ascii="Univers" w:hAnsi="Univers" w:cs="Arial"/>
          <w:b/>
          <w:bCs/>
          <w:w w:val="95"/>
        </w:rPr>
        <w:t>COMENTADAS</w:t>
      </w:r>
    </w:p>
    <w:p w14:paraId="7405FB4E" w14:textId="77777777" w:rsidR="009719DC" w:rsidRPr="00BA218E" w:rsidRDefault="009719DC" w:rsidP="006051C3">
      <w:pPr>
        <w:pStyle w:val="Corpodetexto"/>
        <w:spacing w:before="10" w:after="160" w:line="360" w:lineRule="auto"/>
        <w:rPr>
          <w:rFonts w:ascii="Univers" w:hAnsi="Univers" w:cs="Arial"/>
          <w:b/>
          <w:sz w:val="22"/>
          <w:szCs w:val="22"/>
        </w:rPr>
      </w:pPr>
    </w:p>
    <w:p w14:paraId="0282CB65" w14:textId="77F15B40" w:rsidR="00B029F9" w:rsidRPr="00BA218E" w:rsidRDefault="00B029F9" w:rsidP="006051C3">
      <w:pPr>
        <w:spacing w:line="360" w:lineRule="auto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  <w:b/>
        </w:rPr>
        <w:t>1</w:t>
      </w:r>
      <w:r w:rsidR="006051C3">
        <w:rPr>
          <w:rFonts w:ascii="Univers" w:hAnsi="Univers" w:cs="Arial"/>
          <w:b/>
        </w:rPr>
        <w:t>)</w:t>
      </w:r>
      <w:r w:rsidRPr="00BA218E">
        <w:rPr>
          <w:rFonts w:ascii="Univers" w:hAnsi="Univers" w:cs="Arial"/>
        </w:rPr>
        <w:t xml:space="preserve"> </w:t>
      </w:r>
      <w:r w:rsidRPr="006051C3">
        <w:rPr>
          <w:rFonts w:ascii="Univers" w:hAnsi="Univers" w:cs="Arial"/>
        </w:rPr>
        <w:t>Alternativa</w:t>
      </w:r>
      <w:r w:rsidRPr="00BA218E">
        <w:rPr>
          <w:rFonts w:ascii="Univers" w:hAnsi="Univers" w:cs="Arial"/>
          <w:b/>
          <w:bCs/>
        </w:rPr>
        <w:t xml:space="preserve"> </w:t>
      </w:r>
      <w:r w:rsidR="0089000E" w:rsidRPr="00BA218E">
        <w:rPr>
          <w:rFonts w:ascii="Univers" w:hAnsi="Univers" w:cs="Arial"/>
          <w:b/>
          <w:bCs/>
        </w:rPr>
        <w:t>D</w:t>
      </w:r>
      <w:r w:rsidR="006051C3">
        <w:rPr>
          <w:rFonts w:ascii="Univers" w:hAnsi="Univers" w:cs="Arial"/>
          <w:b/>
          <w:bCs/>
        </w:rPr>
        <w:t>.</w:t>
      </w:r>
    </w:p>
    <w:p w14:paraId="53395FCC" w14:textId="77777777" w:rsidR="0089000E" w:rsidRPr="00BA218E" w:rsidRDefault="0089000E" w:rsidP="006051C3">
      <w:pPr>
        <w:spacing w:line="360" w:lineRule="auto"/>
        <w:ind w:firstLine="708"/>
        <w:jc w:val="both"/>
        <w:rPr>
          <w:rFonts w:ascii="Univers" w:hAnsi="Univers" w:cs="Arial"/>
          <w:b/>
        </w:rPr>
      </w:pPr>
      <w:r w:rsidRPr="00BA218E">
        <w:rPr>
          <w:rFonts w:ascii="Univers" w:hAnsi="Univers"/>
          <w:color w:val="000000"/>
          <w:shd w:val="clear" w:color="auto" w:fill="FFFFFF"/>
        </w:rPr>
        <w:t>Todas as células vivas apresentam membrana plasmática.</w:t>
      </w:r>
      <w:r w:rsidRPr="00BA218E">
        <w:rPr>
          <w:rFonts w:ascii="Univers" w:hAnsi="Univers" w:cs="Arial"/>
          <w:b/>
        </w:rPr>
        <w:t xml:space="preserve"> </w:t>
      </w:r>
    </w:p>
    <w:p w14:paraId="02B992EA" w14:textId="77777777" w:rsidR="0089000E" w:rsidRPr="00BA218E" w:rsidRDefault="0089000E" w:rsidP="006051C3">
      <w:pPr>
        <w:spacing w:line="360" w:lineRule="auto"/>
        <w:jc w:val="both"/>
        <w:rPr>
          <w:rFonts w:ascii="Univers" w:hAnsi="Univers" w:cs="Arial"/>
          <w:b/>
        </w:rPr>
      </w:pPr>
    </w:p>
    <w:p w14:paraId="5A69F6BF" w14:textId="5DFD093E" w:rsidR="00B029F9" w:rsidRPr="00BA218E" w:rsidRDefault="00B029F9" w:rsidP="006051C3">
      <w:pPr>
        <w:spacing w:line="360" w:lineRule="auto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  <w:b/>
        </w:rPr>
        <w:t>2</w:t>
      </w:r>
      <w:r w:rsidR="006051C3">
        <w:rPr>
          <w:rFonts w:ascii="Univers" w:hAnsi="Univers" w:cs="Arial"/>
          <w:b/>
        </w:rPr>
        <w:t>)</w:t>
      </w:r>
      <w:r w:rsidRPr="00BA218E">
        <w:rPr>
          <w:rFonts w:ascii="Univers" w:hAnsi="Univers" w:cs="Arial"/>
        </w:rPr>
        <w:t xml:space="preserve"> </w:t>
      </w:r>
      <w:r w:rsidRPr="006051C3">
        <w:rPr>
          <w:rFonts w:ascii="Univers" w:hAnsi="Univers" w:cs="Arial"/>
        </w:rPr>
        <w:t>Alternativa</w:t>
      </w:r>
      <w:r w:rsidRPr="00BA218E">
        <w:rPr>
          <w:rFonts w:ascii="Univers" w:hAnsi="Univers" w:cs="Arial"/>
          <w:b/>
          <w:bCs/>
        </w:rPr>
        <w:t xml:space="preserve"> </w:t>
      </w:r>
      <w:r w:rsidR="0089000E" w:rsidRPr="00BA218E">
        <w:rPr>
          <w:rFonts w:ascii="Univers" w:hAnsi="Univers" w:cs="Arial"/>
          <w:b/>
          <w:bCs/>
        </w:rPr>
        <w:t>E</w:t>
      </w:r>
      <w:r w:rsidR="006051C3">
        <w:rPr>
          <w:rFonts w:ascii="Univers" w:hAnsi="Univers" w:cs="Arial"/>
          <w:b/>
          <w:bCs/>
        </w:rPr>
        <w:t>.</w:t>
      </w:r>
      <w:r w:rsidRPr="00BA218E">
        <w:rPr>
          <w:rFonts w:ascii="Univers" w:hAnsi="Univers" w:cs="Arial"/>
        </w:rPr>
        <w:t xml:space="preserve"> </w:t>
      </w:r>
    </w:p>
    <w:p w14:paraId="556B28B2" w14:textId="7E1E49BC" w:rsidR="00B029F9" w:rsidRPr="00BA218E" w:rsidRDefault="0089000E" w:rsidP="006051C3">
      <w:pPr>
        <w:spacing w:line="360" w:lineRule="auto"/>
        <w:ind w:firstLine="708"/>
        <w:jc w:val="both"/>
        <w:rPr>
          <w:rFonts w:ascii="Univers" w:hAnsi="Univers"/>
          <w:color w:val="000000"/>
          <w:shd w:val="clear" w:color="auto" w:fill="FFFFFF"/>
        </w:rPr>
      </w:pPr>
      <w:r w:rsidRPr="00BA218E">
        <w:rPr>
          <w:rFonts w:ascii="Univers" w:hAnsi="Univers"/>
          <w:color w:val="000000"/>
          <w:shd w:val="clear" w:color="auto" w:fill="FFFFFF"/>
        </w:rPr>
        <w:t>Esse modelo sugere que a membrana é formada por uma bicamada lipídica com proteínas incrustadas.</w:t>
      </w:r>
    </w:p>
    <w:p w14:paraId="6AFFB265" w14:textId="77777777" w:rsidR="00F1467C" w:rsidRPr="00BA218E" w:rsidRDefault="00F1467C" w:rsidP="006051C3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179F9CDA" w14:textId="60E646C4" w:rsidR="00B029F9" w:rsidRPr="00BA218E" w:rsidRDefault="00B029F9" w:rsidP="006051C3">
      <w:pPr>
        <w:spacing w:line="360" w:lineRule="auto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  <w:b/>
        </w:rPr>
        <w:t>3</w:t>
      </w:r>
      <w:r w:rsidR="006051C3">
        <w:rPr>
          <w:rFonts w:ascii="Univers" w:hAnsi="Univers" w:cs="Arial"/>
          <w:b/>
        </w:rPr>
        <w:t>)</w:t>
      </w:r>
      <w:r w:rsidRPr="00BA218E">
        <w:rPr>
          <w:rFonts w:ascii="Univers" w:hAnsi="Univers" w:cs="Arial"/>
        </w:rPr>
        <w:t xml:space="preserve"> </w:t>
      </w:r>
      <w:r w:rsidRPr="006051C3">
        <w:rPr>
          <w:rFonts w:ascii="Univers" w:hAnsi="Univers" w:cs="Arial"/>
        </w:rPr>
        <w:t>Alternativa</w:t>
      </w:r>
      <w:r w:rsidRPr="00BA218E">
        <w:rPr>
          <w:rFonts w:ascii="Univers" w:hAnsi="Univers" w:cs="Arial"/>
          <w:b/>
          <w:bCs/>
        </w:rPr>
        <w:t xml:space="preserve"> </w:t>
      </w:r>
      <w:r w:rsidR="00F1467C" w:rsidRPr="00BA218E">
        <w:rPr>
          <w:rFonts w:ascii="Univers" w:hAnsi="Univers" w:cs="Arial"/>
          <w:b/>
          <w:bCs/>
        </w:rPr>
        <w:t>C</w:t>
      </w:r>
      <w:r w:rsidR="006051C3">
        <w:rPr>
          <w:rFonts w:ascii="Univers" w:hAnsi="Univers" w:cs="Arial"/>
          <w:b/>
          <w:bCs/>
        </w:rPr>
        <w:t>.</w:t>
      </w:r>
    </w:p>
    <w:p w14:paraId="5BF710BB" w14:textId="7CCC4AF2" w:rsidR="00AC24C5" w:rsidRPr="00BA218E" w:rsidRDefault="00F1467C" w:rsidP="006051C3">
      <w:pPr>
        <w:spacing w:line="360" w:lineRule="auto"/>
        <w:ind w:firstLine="708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</w:rPr>
        <w:t>Visto que a solução A é a menos concentrada, ocorre o fenômeno da osmose, isto é, um fluxo de solvente da solução A para a solução B, deixando a solução A mais concentrada, enquanto a solução B fica menos concentrada. Além disso, o nível da solução A diminui e o da solução B aumenta.</w:t>
      </w:r>
    </w:p>
    <w:p w14:paraId="44641302" w14:textId="77777777" w:rsidR="00F1467C" w:rsidRPr="00BA218E" w:rsidRDefault="00F1467C" w:rsidP="006051C3">
      <w:pPr>
        <w:spacing w:line="360" w:lineRule="auto"/>
        <w:ind w:firstLine="708"/>
        <w:jc w:val="both"/>
        <w:rPr>
          <w:rFonts w:ascii="Univers" w:hAnsi="Univers" w:cs="Arial"/>
          <w:b/>
        </w:rPr>
      </w:pPr>
    </w:p>
    <w:p w14:paraId="3632D3C9" w14:textId="2F57BC78" w:rsidR="00B029F9" w:rsidRPr="00BA218E" w:rsidRDefault="00B029F9" w:rsidP="006051C3">
      <w:pPr>
        <w:spacing w:line="360" w:lineRule="auto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  <w:b/>
        </w:rPr>
        <w:t>4</w:t>
      </w:r>
      <w:r w:rsidR="006051C3">
        <w:rPr>
          <w:rFonts w:ascii="Univers" w:hAnsi="Univers" w:cs="Arial"/>
          <w:b/>
        </w:rPr>
        <w:t xml:space="preserve">) </w:t>
      </w:r>
      <w:r w:rsidR="006051C3" w:rsidRPr="006051C3">
        <w:rPr>
          <w:rFonts w:ascii="Univers" w:hAnsi="Univers" w:cs="Arial"/>
          <w:bCs/>
        </w:rPr>
        <w:t>Alternativa</w:t>
      </w:r>
      <w:r w:rsidR="006051C3">
        <w:rPr>
          <w:rFonts w:ascii="Univers" w:hAnsi="Univers" w:cs="Arial"/>
          <w:b/>
        </w:rPr>
        <w:t xml:space="preserve"> A.</w:t>
      </w:r>
      <w:r w:rsidRPr="00BA218E">
        <w:rPr>
          <w:rFonts w:ascii="Univers" w:hAnsi="Univers" w:cs="Arial"/>
        </w:rPr>
        <w:t xml:space="preserve"> </w:t>
      </w:r>
    </w:p>
    <w:p w14:paraId="6AD121BD" w14:textId="3F106BD3" w:rsidR="00F1467C" w:rsidRPr="00BA218E" w:rsidRDefault="00F1467C" w:rsidP="006051C3">
      <w:pPr>
        <w:spacing w:line="360" w:lineRule="auto"/>
        <w:ind w:firstLine="708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</w:rPr>
        <w:t>A alternativa “a”</w:t>
      </w:r>
      <w:r w:rsidR="006051C3">
        <w:rPr>
          <w:rFonts w:ascii="Univers" w:hAnsi="Univers" w:cs="Arial"/>
        </w:rPr>
        <w:t xml:space="preserve"> é</w:t>
      </w:r>
      <w:r w:rsidRPr="00BA218E">
        <w:rPr>
          <w:rFonts w:ascii="Univers" w:hAnsi="Univers" w:cs="Arial"/>
        </w:rPr>
        <w:t xml:space="preserve"> falsa porque a célula vegetal encontra-se em um meio hipertônico em relação à sua própria concentração salina, e não hipotônico. A alternativa ‘d” é Falsa, porque quanto maior for a concentração da solução salina externa, maior será o fluxo de solvente da célula para o meio. As demais são verdadeiras.</w:t>
      </w:r>
    </w:p>
    <w:p w14:paraId="3C3513FA" w14:textId="77777777" w:rsidR="006051C3" w:rsidRDefault="006051C3" w:rsidP="006051C3">
      <w:pPr>
        <w:spacing w:line="360" w:lineRule="auto"/>
        <w:jc w:val="both"/>
        <w:rPr>
          <w:rFonts w:ascii="Univers" w:hAnsi="Univers" w:cs="Arial"/>
          <w:b/>
        </w:rPr>
      </w:pPr>
    </w:p>
    <w:p w14:paraId="4A7828DB" w14:textId="651EB552" w:rsidR="00B029F9" w:rsidRPr="00BA218E" w:rsidRDefault="00B029F9" w:rsidP="006051C3">
      <w:pPr>
        <w:spacing w:line="360" w:lineRule="auto"/>
        <w:jc w:val="both"/>
        <w:rPr>
          <w:rFonts w:ascii="Univers" w:hAnsi="Univers" w:cs="Arial"/>
        </w:rPr>
      </w:pPr>
      <w:r w:rsidRPr="00BA218E">
        <w:rPr>
          <w:rFonts w:ascii="Univers" w:hAnsi="Univers" w:cs="Arial"/>
          <w:b/>
        </w:rPr>
        <w:t>5</w:t>
      </w:r>
      <w:r w:rsidR="006051C3">
        <w:rPr>
          <w:rFonts w:ascii="Univers" w:hAnsi="Univers" w:cs="Arial"/>
          <w:b/>
        </w:rPr>
        <w:t>)</w:t>
      </w:r>
      <w:r w:rsidRPr="00BA218E">
        <w:rPr>
          <w:rFonts w:ascii="Univers" w:hAnsi="Univers" w:cs="Arial"/>
        </w:rPr>
        <w:t xml:space="preserve"> </w:t>
      </w:r>
      <w:r w:rsidRPr="006051C3">
        <w:rPr>
          <w:rFonts w:ascii="Univers" w:hAnsi="Univers" w:cs="Arial"/>
        </w:rPr>
        <w:t>Alternativa</w:t>
      </w:r>
      <w:r w:rsidRPr="00BA218E">
        <w:rPr>
          <w:rFonts w:ascii="Univers" w:hAnsi="Univers" w:cs="Arial"/>
          <w:b/>
          <w:bCs/>
        </w:rPr>
        <w:t xml:space="preserve"> </w:t>
      </w:r>
      <w:r w:rsidR="00BA218E">
        <w:rPr>
          <w:rFonts w:ascii="Univers" w:hAnsi="Univers" w:cs="Arial"/>
          <w:b/>
          <w:bCs/>
        </w:rPr>
        <w:t>C</w:t>
      </w:r>
      <w:r w:rsidR="006051C3">
        <w:rPr>
          <w:rFonts w:ascii="Univers" w:hAnsi="Univers" w:cs="Arial"/>
          <w:b/>
          <w:bCs/>
        </w:rPr>
        <w:t>.</w:t>
      </w:r>
    </w:p>
    <w:p w14:paraId="678BC775" w14:textId="77777777" w:rsidR="006051C3" w:rsidRDefault="00BA218E" w:rsidP="006051C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Univers" w:hAnsi="Univers" w:cs="Arial"/>
        </w:rPr>
      </w:pPr>
      <w:r w:rsidRPr="00BA218E">
        <w:rPr>
          <w:rFonts w:ascii="Univers" w:hAnsi="Univers" w:cs="Arial"/>
        </w:rPr>
        <w:t>Ambos são explicados pela osmose:</w:t>
      </w:r>
    </w:p>
    <w:p w14:paraId="04434895" w14:textId="72B833D7" w:rsidR="00BA218E" w:rsidRPr="00BA218E" w:rsidRDefault="00BA218E" w:rsidP="006051C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Univers" w:hAnsi="Univers" w:cs="Arial"/>
        </w:rPr>
      </w:pPr>
      <w:r w:rsidRPr="00BA218E">
        <w:rPr>
          <w:rFonts w:ascii="Univers" w:hAnsi="Univers" w:cs="Arial"/>
        </w:rPr>
        <w:lastRenderedPageBreak/>
        <w:t>Em II o meio externo está mais concentrado, com mais açúcar, ocorre osmose na fruta, com a saída de água das células dos micro-organismos e em III o meio externo está mais concentrado (por causa do sal) e o meio interno (interior das células da carne) está menos concentrado, por isso ocorre a saída de água das células de micro-organismos que poderiam causar a deterioração da carne.</w:t>
      </w:r>
      <w:r w:rsidR="006051C3">
        <w:rPr>
          <w:rFonts w:ascii="Univers" w:hAnsi="Univers" w:cs="Arial"/>
        </w:rPr>
        <w:t xml:space="preserve"> </w:t>
      </w:r>
      <w:r w:rsidRPr="00BA218E">
        <w:rPr>
          <w:rFonts w:ascii="Univers" w:hAnsi="Univers" w:cs="Arial"/>
        </w:rPr>
        <w:t>Assim, ela permanece conservada por mais tempo.</w:t>
      </w:r>
    </w:p>
    <w:p w14:paraId="0CAF2F30" w14:textId="67354B36" w:rsidR="00BA218E" w:rsidRPr="00BA218E" w:rsidRDefault="00BA218E" w:rsidP="006051C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Univers" w:hAnsi="Univers" w:cs="Arial"/>
        </w:rPr>
      </w:pPr>
      <w:r w:rsidRPr="00BA218E">
        <w:rPr>
          <w:rFonts w:ascii="Univers" w:hAnsi="Univers" w:cs="Arial"/>
        </w:rPr>
        <w:t>As demais são explicadas por outras propriedades:</w:t>
      </w:r>
    </w:p>
    <w:p w14:paraId="4D8CD2FA" w14:textId="77777777" w:rsidR="006051C3" w:rsidRDefault="00BA218E" w:rsidP="006051C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Univers" w:hAnsi="Univers" w:cs="Arial"/>
        </w:rPr>
      </w:pPr>
      <w:r w:rsidRPr="00BA218E">
        <w:rPr>
          <w:rFonts w:ascii="Univers" w:hAnsi="Univers" w:cs="Arial"/>
        </w:rPr>
        <w:t>I</w:t>
      </w:r>
      <w:r w:rsidR="006051C3">
        <w:rPr>
          <w:rFonts w:ascii="Univers" w:hAnsi="Univers" w:cs="Arial"/>
        </w:rPr>
        <w:t xml:space="preserve"> –</w:t>
      </w:r>
      <w:r w:rsidRPr="00BA218E">
        <w:rPr>
          <w:rFonts w:ascii="Univers" w:hAnsi="Univers" w:cs="Arial"/>
        </w:rPr>
        <w:t xml:space="preserve"> Crioscopia</w:t>
      </w:r>
      <w:r w:rsidR="006051C3">
        <w:rPr>
          <w:rFonts w:ascii="Univers" w:hAnsi="Univers" w:cs="Arial"/>
        </w:rPr>
        <w:t>;</w:t>
      </w:r>
    </w:p>
    <w:p w14:paraId="7DAC2CD7" w14:textId="4C93C899" w:rsidR="00C73243" w:rsidRPr="00BA218E" w:rsidRDefault="00BA218E" w:rsidP="006051C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Univers" w:hAnsi="Univers" w:cs="Arial"/>
          <w:color w:val="000000"/>
        </w:rPr>
      </w:pPr>
      <w:r w:rsidRPr="00BA218E">
        <w:rPr>
          <w:rFonts w:ascii="Univers" w:hAnsi="Univers" w:cs="Arial"/>
        </w:rPr>
        <w:t>IV</w:t>
      </w:r>
      <w:r w:rsidR="006051C3">
        <w:rPr>
          <w:rFonts w:ascii="Univers" w:hAnsi="Univers" w:cs="Arial"/>
        </w:rPr>
        <w:t xml:space="preserve"> –</w:t>
      </w:r>
      <w:r w:rsidRPr="00BA218E">
        <w:rPr>
          <w:rFonts w:ascii="Univers" w:hAnsi="Univers" w:cs="Arial"/>
        </w:rPr>
        <w:t xml:space="preserve"> </w:t>
      </w:r>
      <w:proofErr w:type="spellStart"/>
      <w:r w:rsidRPr="00BA218E">
        <w:rPr>
          <w:rFonts w:ascii="Univers" w:hAnsi="Univers" w:cs="Arial"/>
        </w:rPr>
        <w:t>Ebulioscopia</w:t>
      </w:r>
      <w:proofErr w:type="spellEnd"/>
      <w:r w:rsidR="00F466F2">
        <w:rPr>
          <w:rFonts w:ascii="Univers" w:hAnsi="Univers" w:cs="Arial"/>
        </w:rPr>
        <w:t>.</w:t>
      </w:r>
    </w:p>
    <w:p w14:paraId="28125621" w14:textId="20A5B59A" w:rsidR="0053738D" w:rsidRPr="0089000E" w:rsidRDefault="0053738D" w:rsidP="006051C3">
      <w:pPr>
        <w:tabs>
          <w:tab w:val="left" w:pos="993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Univers" w:hAnsi="Univers" w:cs="Arial"/>
          <w:color w:val="000000"/>
        </w:rPr>
      </w:pPr>
    </w:p>
    <w:sectPr w:rsidR="0053738D" w:rsidRPr="0089000E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9C733" w14:textId="77777777" w:rsidR="008C7DD1" w:rsidRDefault="008C7DD1" w:rsidP="00A971D5">
      <w:pPr>
        <w:spacing w:after="0" w:line="240" w:lineRule="auto"/>
      </w:pPr>
      <w:r>
        <w:separator/>
      </w:r>
    </w:p>
  </w:endnote>
  <w:endnote w:type="continuationSeparator" w:id="0">
    <w:p w14:paraId="55F43664" w14:textId="77777777" w:rsidR="008C7DD1" w:rsidRDefault="008C7DD1" w:rsidP="00A971D5">
      <w:pPr>
        <w:spacing w:after="0" w:line="240" w:lineRule="auto"/>
      </w:pPr>
      <w:r>
        <w:continuationSeparator/>
      </w:r>
    </w:p>
  </w:endnote>
  <w:endnote w:type="continuationNotice" w:id="1">
    <w:p w14:paraId="28346B6F" w14:textId="77777777" w:rsidR="008C7DD1" w:rsidRDefault="008C7D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EE43" w14:textId="77777777" w:rsidR="008C7DD1" w:rsidRDefault="008C7DD1" w:rsidP="00A971D5">
      <w:pPr>
        <w:spacing w:after="0" w:line="240" w:lineRule="auto"/>
      </w:pPr>
      <w:r>
        <w:separator/>
      </w:r>
    </w:p>
  </w:footnote>
  <w:footnote w:type="continuationSeparator" w:id="0">
    <w:p w14:paraId="6184C899" w14:textId="77777777" w:rsidR="008C7DD1" w:rsidRDefault="008C7DD1" w:rsidP="00A971D5">
      <w:pPr>
        <w:spacing w:after="0" w:line="240" w:lineRule="auto"/>
      </w:pPr>
      <w:r>
        <w:continuationSeparator/>
      </w:r>
    </w:p>
  </w:footnote>
  <w:footnote w:type="continuationNotice" w:id="1">
    <w:p w14:paraId="1CCAD7A5" w14:textId="77777777" w:rsidR="008C7DD1" w:rsidRDefault="008C7D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3C3866D7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30274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6B6CE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970A3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Roteiro </w:t>
                          </w:r>
                          <w:r w:rsidR="0089000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3C3866D7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302747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6B6CE7">
                      <w:rPr>
                        <w:b/>
                        <w:bCs/>
                        <w:sz w:val="20"/>
                        <w:szCs w:val="20"/>
                      </w:rPr>
                      <w:t xml:space="preserve">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970A3B">
                      <w:rPr>
                        <w:b/>
                        <w:bCs/>
                        <w:sz w:val="20"/>
                        <w:szCs w:val="20"/>
                      </w:rPr>
                      <w:t xml:space="preserve"> -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Roteiro </w:t>
                    </w:r>
                    <w:r w:rsidR="0089000E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3" w15:restartNumberingAfterBreak="0">
    <w:nsid w:val="2E814641"/>
    <w:multiLevelType w:val="hybridMultilevel"/>
    <w:tmpl w:val="ADFE74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5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04214977">
    <w:abstractNumId w:val="6"/>
  </w:num>
  <w:num w:numId="2" w16cid:durableId="1785688955">
    <w:abstractNumId w:val="7"/>
  </w:num>
  <w:num w:numId="3" w16cid:durableId="799149117">
    <w:abstractNumId w:val="5"/>
  </w:num>
  <w:num w:numId="4" w16cid:durableId="215699419">
    <w:abstractNumId w:val="1"/>
  </w:num>
  <w:num w:numId="5" w16cid:durableId="1479225871">
    <w:abstractNumId w:val="8"/>
  </w:num>
  <w:num w:numId="6" w16cid:durableId="180898876">
    <w:abstractNumId w:val="4"/>
  </w:num>
  <w:num w:numId="7" w16cid:durableId="926037542">
    <w:abstractNumId w:val="0"/>
  </w:num>
  <w:num w:numId="8" w16cid:durableId="2029333099">
    <w:abstractNumId w:val="2"/>
  </w:num>
  <w:num w:numId="9" w16cid:durableId="1621625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2FA8"/>
    <w:rsid w:val="000A40BC"/>
    <w:rsid w:val="000B56FE"/>
    <w:rsid w:val="000B6BC0"/>
    <w:rsid w:val="000B7B9E"/>
    <w:rsid w:val="000C04C8"/>
    <w:rsid w:val="000C1648"/>
    <w:rsid w:val="000C77F9"/>
    <w:rsid w:val="000E1B94"/>
    <w:rsid w:val="000E7531"/>
    <w:rsid w:val="000E7868"/>
    <w:rsid w:val="000F702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CE7"/>
    <w:rsid w:val="001703B1"/>
    <w:rsid w:val="001718CD"/>
    <w:rsid w:val="0017375E"/>
    <w:rsid w:val="001738A3"/>
    <w:rsid w:val="00176CDA"/>
    <w:rsid w:val="00177913"/>
    <w:rsid w:val="00182626"/>
    <w:rsid w:val="00185DE6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E6B"/>
    <w:rsid w:val="002759E9"/>
    <w:rsid w:val="002777D8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2747"/>
    <w:rsid w:val="0030535A"/>
    <w:rsid w:val="00305656"/>
    <w:rsid w:val="00311766"/>
    <w:rsid w:val="00311DFF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3185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E4BB9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9264A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51C3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3D2D"/>
    <w:rsid w:val="00664D03"/>
    <w:rsid w:val="00682F20"/>
    <w:rsid w:val="00685C81"/>
    <w:rsid w:val="0069596D"/>
    <w:rsid w:val="00697816"/>
    <w:rsid w:val="006A5708"/>
    <w:rsid w:val="006B6CE7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051D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82C99"/>
    <w:rsid w:val="0089000E"/>
    <w:rsid w:val="008B244B"/>
    <w:rsid w:val="008B30AE"/>
    <w:rsid w:val="008B5A37"/>
    <w:rsid w:val="008B72AF"/>
    <w:rsid w:val="008C12F5"/>
    <w:rsid w:val="008C2D29"/>
    <w:rsid w:val="008C2FD3"/>
    <w:rsid w:val="008C7DD1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51B54"/>
    <w:rsid w:val="00960C9B"/>
    <w:rsid w:val="00964FD9"/>
    <w:rsid w:val="009658C4"/>
    <w:rsid w:val="00966C63"/>
    <w:rsid w:val="00966E79"/>
    <w:rsid w:val="00967DF1"/>
    <w:rsid w:val="00970A3B"/>
    <w:rsid w:val="009719DC"/>
    <w:rsid w:val="0097643F"/>
    <w:rsid w:val="009766DA"/>
    <w:rsid w:val="00986DAB"/>
    <w:rsid w:val="009936E6"/>
    <w:rsid w:val="0099559A"/>
    <w:rsid w:val="009A152C"/>
    <w:rsid w:val="009A469C"/>
    <w:rsid w:val="009A563F"/>
    <w:rsid w:val="009B4301"/>
    <w:rsid w:val="009B5984"/>
    <w:rsid w:val="009B7102"/>
    <w:rsid w:val="009B71FC"/>
    <w:rsid w:val="009C4AB0"/>
    <w:rsid w:val="009D0306"/>
    <w:rsid w:val="009D0738"/>
    <w:rsid w:val="009E14C2"/>
    <w:rsid w:val="009E1D8D"/>
    <w:rsid w:val="009E307B"/>
    <w:rsid w:val="009E5424"/>
    <w:rsid w:val="009E69E1"/>
    <w:rsid w:val="009F46F6"/>
    <w:rsid w:val="00A04CB6"/>
    <w:rsid w:val="00A1060D"/>
    <w:rsid w:val="00A13027"/>
    <w:rsid w:val="00A32284"/>
    <w:rsid w:val="00A33772"/>
    <w:rsid w:val="00A43074"/>
    <w:rsid w:val="00A4446E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24C5"/>
    <w:rsid w:val="00AC7EAD"/>
    <w:rsid w:val="00AD37D2"/>
    <w:rsid w:val="00AD4302"/>
    <w:rsid w:val="00AD43A7"/>
    <w:rsid w:val="00AE2EB7"/>
    <w:rsid w:val="00AE3CA1"/>
    <w:rsid w:val="00AF1A25"/>
    <w:rsid w:val="00B02754"/>
    <w:rsid w:val="00B029F9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A218E"/>
    <w:rsid w:val="00BB0D10"/>
    <w:rsid w:val="00BC5366"/>
    <w:rsid w:val="00BD69AB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2907"/>
    <w:rsid w:val="00C3413F"/>
    <w:rsid w:val="00C34748"/>
    <w:rsid w:val="00C43F43"/>
    <w:rsid w:val="00C576E4"/>
    <w:rsid w:val="00C6311E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467C"/>
    <w:rsid w:val="00F16D2B"/>
    <w:rsid w:val="00F2091E"/>
    <w:rsid w:val="00F20AE8"/>
    <w:rsid w:val="00F2690F"/>
    <w:rsid w:val="00F26BF3"/>
    <w:rsid w:val="00F32491"/>
    <w:rsid w:val="00F42603"/>
    <w:rsid w:val="00F466F2"/>
    <w:rsid w:val="00F6038F"/>
    <w:rsid w:val="00F615E5"/>
    <w:rsid w:val="00F65C74"/>
    <w:rsid w:val="00F66318"/>
    <w:rsid w:val="00F72025"/>
    <w:rsid w:val="00F7421E"/>
    <w:rsid w:val="00F743C3"/>
    <w:rsid w:val="00F81CFD"/>
    <w:rsid w:val="00F911F1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E068E-124C-4FCB-9E5D-4EEFF8646736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9</cp:revision>
  <dcterms:created xsi:type="dcterms:W3CDTF">2023-03-11T13:34:00Z</dcterms:created>
  <dcterms:modified xsi:type="dcterms:W3CDTF">2023-12-22T06:52:00Z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2023-12-22T06:16:55Z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9cff025d-ce14-4fd5-bfc9-33607aa74c06</vt:lpwstr>
  </property>
  <property fmtid="{D5CDD505-2E9C-101B-9397-08002B2CF9AE}" pid="9" name="MSIP_Label_ff380b4d-8a71-4241-982c-3816ad3ce8fc_ContentBits">
    <vt:lpwstr>0</vt:lpwstr>
  </property>
</Properties>
</file>